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E2D4E" w:rsidRPr="00551700" w:rsidTr="00AD213E">
        <w:trPr>
          <w:cantSplit/>
          <w:trHeight w:hRule="exact" w:val="1474"/>
        </w:trPr>
        <w:tc>
          <w:tcPr>
            <w:tcW w:w="9639" w:type="dxa"/>
            <w:gridSpan w:val="2"/>
          </w:tcPr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E2D4E" w:rsidRPr="00551700" w:rsidRDefault="005E2D4E" w:rsidP="00AD213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E2D4E" w:rsidRPr="00551700" w:rsidRDefault="005E2D4E" w:rsidP="00AD213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E2D4E" w:rsidRPr="00551700" w:rsidRDefault="005E2D4E" w:rsidP="00AD213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E2D4E" w:rsidTr="00AD213E">
        <w:trPr>
          <w:cantSplit/>
          <w:trHeight w:hRule="exact" w:val="1505"/>
        </w:trPr>
        <w:tc>
          <w:tcPr>
            <w:tcW w:w="9639" w:type="dxa"/>
            <w:gridSpan w:val="2"/>
          </w:tcPr>
          <w:p w:rsidR="005E2D4E" w:rsidRPr="009C1280" w:rsidRDefault="005E2D4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5E2D4E" w:rsidRPr="009C1280" w:rsidRDefault="005E2D4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5E2D4E" w:rsidRPr="000E3067" w:rsidRDefault="005E2D4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E2D4E" w:rsidRPr="000E3067" w:rsidRDefault="005E2D4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E2D4E" w:rsidRDefault="005E2D4E" w:rsidP="00AD213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E2D4E" w:rsidRPr="00551700" w:rsidTr="00AD213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E2D4E" w:rsidRPr="00551700" w:rsidRDefault="005E2D4E" w:rsidP="00EC284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EC28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5E2D4E" w:rsidRPr="00551700" w:rsidRDefault="005E2D4E" w:rsidP="00EC28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EC284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626</w:t>
            </w:r>
          </w:p>
        </w:tc>
      </w:tr>
      <w:tr w:rsidR="005E2D4E" w:rsidRPr="00551700" w:rsidTr="00AD213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E2D4E" w:rsidRPr="00551700" w:rsidRDefault="005E2D4E" w:rsidP="00AD21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C81632">
        <w:rPr>
          <w:rStyle w:val="a4"/>
          <w:sz w:val="28"/>
          <w:szCs w:val="28"/>
        </w:rPr>
        <w:t>первый</w:t>
      </w:r>
      <w:r w:rsidR="00805370">
        <w:rPr>
          <w:rStyle w:val="a4"/>
          <w:sz w:val="28"/>
          <w:szCs w:val="28"/>
        </w:rPr>
        <w:t xml:space="preserve"> </w:t>
      </w:r>
      <w:r w:rsidR="00C81632">
        <w:rPr>
          <w:rStyle w:val="a4"/>
          <w:sz w:val="28"/>
          <w:szCs w:val="28"/>
        </w:rPr>
        <w:t>квартал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039DE">
        <w:rPr>
          <w:rStyle w:val="a4"/>
          <w:sz w:val="28"/>
          <w:szCs w:val="28"/>
        </w:rPr>
        <w:t>1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202EC3" w:rsidRDefault="002E3D2A" w:rsidP="005E2D4E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>, п о с т а н о в л я ю:</w:t>
      </w:r>
    </w:p>
    <w:p w:rsidR="002E3D2A" w:rsidRPr="00202EC3" w:rsidRDefault="002E3D2A" w:rsidP="005E2D4E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C81632">
        <w:rPr>
          <w:sz w:val="28"/>
          <w:szCs w:val="28"/>
        </w:rPr>
        <w:t>первый квартал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039DE">
        <w:rPr>
          <w:sz w:val="28"/>
          <w:szCs w:val="28"/>
        </w:rPr>
        <w:t>1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E2D4E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первый квартал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039DE">
        <w:rPr>
          <w:sz w:val="28"/>
          <w:szCs w:val="28"/>
        </w:rPr>
        <w:t>1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E2D4E">
      <w:pPr>
        <w:pStyle w:val="a5"/>
        <w:widowControl w:val="0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разместить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5E2D4E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делопроизводс</w:t>
      </w:r>
      <w:r w:rsidR="00E137FB">
        <w:rPr>
          <w:sz w:val="28"/>
          <w:szCs w:val="28"/>
        </w:rPr>
        <w:t>т</w:t>
      </w:r>
      <w:r w:rsidR="00E137FB">
        <w:rPr>
          <w:sz w:val="28"/>
          <w:szCs w:val="28"/>
        </w:rPr>
        <w:t xml:space="preserve">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5E2D4E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>. Контроль за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E2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530435">
        <w:rPr>
          <w:rFonts w:ascii="Times New Roman" w:hAnsi="Times New Roman" w:cs="Times New Roman"/>
          <w:sz w:val="28"/>
          <w:szCs w:val="28"/>
        </w:rPr>
        <w:t xml:space="preserve">     </w:t>
      </w:r>
      <w:r w:rsidR="001039DE">
        <w:rPr>
          <w:rFonts w:ascii="Times New Roman" w:hAnsi="Times New Roman" w:cs="Times New Roman"/>
          <w:sz w:val="28"/>
          <w:szCs w:val="28"/>
        </w:rPr>
        <w:t>В.А. Савина</w:t>
      </w:r>
    </w:p>
    <w:p w:rsidR="00EC2840" w:rsidRDefault="00EC2840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2F0D96">
      <w:pPr>
        <w:jc w:val="right"/>
        <w:rPr>
          <w:rFonts w:ascii="Times New Roman" w:hAnsi="Times New Roman" w:cs="Times New Roman"/>
          <w:sz w:val="28"/>
          <w:szCs w:val="28"/>
        </w:rPr>
        <w:sectPr w:rsidR="00EC2840" w:rsidSect="002E3D2A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Style w:val="ad"/>
        <w:tblW w:w="0" w:type="auto"/>
        <w:tblLook w:val="04A0"/>
      </w:tblPr>
      <w:tblGrid>
        <w:gridCol w:w="9955"/>
        <w:gridCol w:w="4831"/>
      </w:tblGrid>
      <w:tr w:rsidR="00EC2840" w:rsidTr="002F0D9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EC2840" w:rsidRDefault="00EC2840" w:rsidP="002F0D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EC2840" w:rsidRPr="00693169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C2840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840" w:rsidRPr="00693169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C2840" w:rsidRPr="00693169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рации</w:t>
            </w:r>
          </w:p>
          <w:p w:rsidR="00EC2840" w:rsidRPr="00693169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C2840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EC2840" w:rsidRPr="00693169" w:rsidRDefault="00EC2840" w:rsidP="002F0D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EC2840" w:rsidRDefault="00EC2840" w:rsidP="002F0D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840" w:rsidRDefault="00EC2840" w:rsidP="00EC28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EC2840" w:rsidRPr="00553B1D" w:rsidRDefault="00EC2840" w:rsidP="00EC28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</w:t>
      </w:r>
      <w:r w:rsidRPr="00553B1D">
        <w:rPr>
          <w:rFonts w:ascii="Times New Roman" w:hAnsi="Times New Roman" w:cs="Times New Roman"/>
          <w:b/>
          <w:sz w:val="28"/>
          <w:szCs w:val="28"/>
        </w:rPr>
        <w:t>й</w:t>
      </w:r>
      <w:r w:rsidRPr="00553B1D">
        <w:rPr>
          <w:rFonts w:ascii="Times New Roman" w:hAnsi="Times New Roman" w:cs="Times New Roman"/>
          <w:b/>
          <w:sz w:val="28"/>
          <w:szCs w:val="28"/>
        </w:rPr>
        <w:t>он</w:t>
      </w:r>
    </w:p>
    <w:p w:rsidR="00EC2840" w:rsidRPr="00693169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первый квартал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C2840" w:rsidRPr="00693169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Pr="00502BFF" w:rsidRDefault="00EC2840" w:rsidP="00EC2840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EC2840" w:rsidRPr="002D1C79" w:rsidRDefault="00EC2840" w:rsidP="00EC2840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EC2840" w:rsidRPr="009445D5" w:rsidRDefault="00EC2840" w:rsidP="00EC2840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913"/>
        <w:gridCol w:w="2773"/>
        <w:gridCol w:w="1750"/>
        <w:gridCol w:w="1794"/>
        <w:gridCol w:w="1859"/>
      </w:tblGrid>
      <w:tr w:rsidR="00EC2840" w:rsidRPr="007E74C5" w:rsidTr="002F0D96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EC284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дохода по </w:t>
            </w:r>
          </w:p>
          <w:p w:rsidR="00EC284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EC2840" w:rsidRPr="007E74C5" w:rsidRDefault="00EC2840" w:rsidP="00EC2840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913"/>
        <w:gridCol w:w="2773"/>
        <w:gridCol w:w="1750"/>
        <w:gridCol w:w="1794"/>
        <w:gridCol w:w="1859"/>
      </w:tblGrid>
      <w:tr w:rsidR="00EC2840" w:rsidRPr="007E74C5" w:rsidTr="002F0D96">
        <w:trPr>
          <w:trHeight w:val="20"/>
          <w:tblHeader/>
        </w:trPr>
        <w:tc>
          <w:tcPr>
            <w:tcW w:w="5685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817 729 148,31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172 633 778,16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645 095 370,15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том числе: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245 800 000,00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64 697 676,02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181 102 323,98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184 860 000,00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34 839 565,75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150 020 434,25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439 466,75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170 533,25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 соответствующим ставкам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439 466,75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170 533,25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439 466,75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170 533,25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34 400 099,00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149 849 901,00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183 847 662,00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33 997 755,48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149 849 906,52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ших адвокатские кабинеты, и других лиц, занима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53 409,00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53 410,84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337 932,00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337 934,69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виде фиксир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182 10102040010000110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10 997,99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120 552,02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405 947,98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изводимым на территории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120 552,02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405 947,98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54 101,60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дизельное топливо, 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подлежащие распределению между бюджетами субъектов Российской Федерации и местными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100 10302231010000110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51 040,00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54 101,60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стными бюджетами с учетом установленных дифф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ренцированных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стными бюджетами с учетом установленных дифф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ренцированных нормативов отчислений в местные бюджеты (по нормативам, установленным фед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100 10302241010000110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зин, подлежащие распределению между бюджетами 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Российской Федерации и местными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475 082,00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75 733,14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399 348,86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100 10302251010000110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475 082,00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75 733,14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399 348,86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-9 662,17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100 10302261010000110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-9 662,17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34 714 000,00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25 048 775,60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9 665 224,40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в связи с применением упроще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1 629 351,67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4 930 648,33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6 164 395,00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1 233 744,86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4 930 650,14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6 164 395,00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1 233 744,86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4 930 650,14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395 605,00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395 606,81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395 605,00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395 606,81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1 941 102,46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258 897,54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2 199 966,00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1 941 067,57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258 898,43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34,89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18 301 701,38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7 598 298,62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18 301 701,38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7 598 298,62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3 176 620,09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3 176 620,09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547 669,22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217 330,78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547 669,22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217 330,78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547 669,22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217 330,78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677 884,37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2 222 115,63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677 884,37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2 222 115,63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677 884,37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2 222 115,63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17 680 000,00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2 473 306,83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15 206 693,17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 муниципального имущества (за 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ключением имущества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17 280 000,00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2 386 749,81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14 893 250,19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разграничена, а также средства от пр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дажи права на заключение договоров аренды ук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земельных участков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1 974 667,91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13 842 332,09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1 974 667,91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13 842 332,09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после разграничения государственной собстве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землю, а также средства от продажи права на заключение договоров аренды указанных земел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 (за исключением земельных участков бюджетных и автономных учреждений)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3 794,94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59 205,06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3 794,94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59 205,06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государственную (муниципальную) казну (за 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земельных участков)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408 286,96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991 713,04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казну муниципальных районов (за исключением земельных участков)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408 286,96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991 713,04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86 557,02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313 442,98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86 557,02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313 442,98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онов (за исключением имущества муниципальных бюджетных и автономных учреждений, а также 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имущества муниципальных унитарных предприятий, в том числе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86 557,02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313 442,98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459 690,59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459 690,59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185 657,40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74 361,00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138 753,57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048 11201041010000120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74 361,00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138 753,57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веществ, образу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при сжигании на факельных установках и (или) рассеивании попутного нефтяного газа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048 11201070010000120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135 279,00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135 279,62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743 300,00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668 300,00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орган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местного самоуправления муниципальных 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онов, казенными учреждениями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668 300,00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668 300,00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953 11302995050000130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34 602,19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965 397,81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в государственной и муниципальной собс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34 602,19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965 397,81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34 602,19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965 397,81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 и которые расположены в границах сельских посел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межселенных территорий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34 602,19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965 397,81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Штрафы, санкции, возмещение ущерба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2 211 600,00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487 729,45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1 723 870,55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сом Российской Федерации об административных правонарушениях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456 545,00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229 948,62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226 596,38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5 545,49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но-эпидемиологическое благополучие населения и 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общественную нравственность, налагаемые мир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5 545,49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21 734,04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21 734,04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000 11601120010000140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226 600,00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движения, налагаемые мировыми судьями, комиссиями по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226 600,00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000 11601130010000140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информации, 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836 11601133010000140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50 676,00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50 676,50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50 676,00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50 676,50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118 026,00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118 026,56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118 026,00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118 026,56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15 709,35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9 968,21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902 11601203010000140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5 741,14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Штрафы, неустойки, пени, уплаченные в соответс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с законом или договором в случае неисполнения или ненадлежащего исполнения обязательств перед государственным (муниципальным) органом, орг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управления государственным внебюджетным фондом, казенным учреждением, Центральным ба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51 295,00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45 251,51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6 043,49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 (муниципальным) контрактом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контрактом, заключенным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органом, казенным учреждением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902 11607010050000140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казенным учреждением, Центральным ба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государственной ко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порацией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50 537,00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44 493,36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6 043,64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штрафы, неустойки, пени, уплаченные в соо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50 537,00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44 493,36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6 043,64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1 699 810,00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202 529,32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1 497 280,68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000 11610060000000140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муниципального района (муниципальным к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зенным учреждением) муниципального контракта, а также иные денежные средства,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района за наруш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законодательства Российской Федерации о ко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трактной системе в сфере закупок товаров, работ, услуг для обеспечения государственных и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нужд (за исключением муниципального контракта, финансируемого за счет средств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902 11610061050000140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вавшейся до 1 января 2020 года,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1 669 810,00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172 529,32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1 497 280,68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1 657 592,00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160 307,98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1 497 284,02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1 616,46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федеральный бюджет и бюджет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по нормативам, действова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182 11610129010000140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5 686,30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000 11611000010000140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окружающей среде, а также платежи, уплач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при добровольном возмещении вреда, пр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окружающей среде (за исключением вр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причиненного окружающей среде на особо охр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няемых природных территориях, а также вреда, пр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водным объектам), подлежащие зачисл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 бюджет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854 11611050010000140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910 11701050050000180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571 929 148,31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107 936 102,14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463 993 046,17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571 840 100,00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107 847 053,83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463 993 046,17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21 485 400,00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64 387 000,00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21 485 400,00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64 387 000,00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21 485 400,00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64 387 000,00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(межбюджетные субсидии)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19 192 600,00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16 765 100,00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14 658 000,00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ганизацию бесплатного горячего питания обуча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14 658 000,00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2 107 100,00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бюджетной системы Росси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390 507 900,00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79 881 453,83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310 626 446,17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даваемых полномочий субъектов Российской Фед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357 285 400,00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72 294 676,69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284 990 723,31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25 303 300,00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498 882,59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24 804 417,41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71 218 900,00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256 424 100,00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80 316,77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324 283,23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496 577,33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3 437 922,67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содержание ребенка в 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 опекуна и приемной семье, а также вознагра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дение, причитающееся приемному родителю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000 20230027000000150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26 378 800,00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7 271 777,14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19 107 022,86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мье, а также вознаграждение, причитающееся пр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емному родителю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953 20230027050000150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26 378 800,00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7 271 777,14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19 107 022,86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на компенсацию части платы, взимаемой с родителей (законных представителей) за присмотр и уход за детьми, посещающими обр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организации, реализующие образов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дошкольного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2 911 000,00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образовательные программы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2 911 000,00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000 20235082000000150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жилых помещений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902 20235082050000150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составлению (изменению) списков кандид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 в присяжные заседатели федеральных судов 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осуществление полномочий по составлению (изм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000 20235469000000150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902 20235469050000150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76 267 200,00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4 052 700,00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72 214 500,00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611 500,00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383 500,00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228 000,00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на ежемесячное денежное вознаграждение за классное руководство педагогическим работникам государственных и муниципальных общеобразов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000 20245303000000150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11 503 200,00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на ежемесячное 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нежное вознаграждение за классное руководство п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и мун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общеобразовательных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925 20245303050000150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11 503 200,00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бюджетов бюджетной системы Российской 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 от возврата бюджетами бюджетной си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бюджетов муниципальных районов от во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значение, прошлых лет, а также от возврата орган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зациями остатков субсидий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бюджетными учреждениями остатков субс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чение, прошлых лет из бюджетов муниципальных 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субсидий на создание в общеобр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организациях, расположенных в сел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местности и малых городах, условий для зан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физической культурой и спортом из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925 21925097050000150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-485 911,32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создание (обновл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сельской местности и малых городах, из бю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925 21925169050000150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организацию бе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начальное общее образование в государстве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муниципальных образовательных организац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из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925 21925304050000150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-1 434 396,27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из бюджетов муниципальных ра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925 21945303050000150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-370 957,32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-2 466 264,86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-174 944,86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-2 291 320,00</w:t>
            </w:r>
          </w:p>
        </w:tc>
      </w:tr>
      <w:tr w:rsidR="00EC2840" w:rsidRPr="007E74C5" w:rsidTr="002F0D96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EC2840" w:rsidRPr="007E74C5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953 21960010050000150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-12 977,20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-12 977,20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7E74C5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EC2840" w:rsidRPr="00E26A78" w:rsidRDefault="00EC2840" w:rsidP="00EC28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Pr="00901CE6" w:rsidRDefault="00EC2840" w:rsidP="00EC2840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8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4"/>
        <w:gridCol w:w="952"/>
        <w:gridCol w:w="2875"/>
        <w:gridCol w:w="1750"/>
        <w:gridCol w:w="1807"/>
        <w:gridCol w:w="1859"/>
      </w:tblGrid>
      <w:tr w:rsidR="00EC2840" w:rsidRPr="00015EA0" w:rsidTr="002F0D96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875" w:type="dxa"/>
            <w:shd w:val="clear" w:color="auto" w:fill="auto"/>
            <w:vAlign w:val="center"/>
            <w:hideMark/>
          </w:tcPr>
          <w:p w:rsidR="00EC284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расхода по </w:t>
            </w:r>
          </w:p>
          <w:p w:rsidR="00EC284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07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EC2840" w:rsidRPr="00015EA0" w:rsidRDefault="00EC2840" w:rsidP="00EC2840">
      <w:pPr>
        <w:rPr>
          <w:sz w:val="2"/>
          <w:szCs w:val="2"/>
        </w:rPr>
      </w:pPr>
    </w:p>
    <w:tbl>
      <w:tblPr>
        <w:tblW w:w="147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4"/>
        <w:gridCol w:w="952"/>
        <w:gridCol w:w="2875"/>
        <w:gridCol w:w="1750"/>
        <w:gridCol w:w="1807"/>
        <w:gridCol w:w="1859"/>
      </w:tblGrid>
      <w:tr w:rsidR="00EC2840" w:rsidRPr="00015EA0" w:rsidTr="002F0D96">
        <w:trPr>
          <w:trHeight w:val="20"/>
          <w:tblHeader/>
        </w:trPr>
        <w:tc>
          <w:tcPr>
            <w:tcW w:w="5544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5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7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843 770 979,07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160 991 418,79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682 779 560,28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том числе: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102 842 327,60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17 877 918,82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84 964 408,78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314 895,33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1 559 004,67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высшего органа испо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нительной власти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314 895,33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1 559 004,67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должностное лицо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314 895,33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1 559 004,67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314 895,33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1 559 004,67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314 895,33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1 559 004,67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314 895,33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1 559 004,67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1 467 792,00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246 494,11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1 221 297,89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406 108,00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68 401,22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337 706,78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высших исполнительных органов гос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 субъектов Российской Федер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33 577 598,66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6 040 784,64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27 536 814,02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29 086 498,66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5 541 902,05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23 544 596,61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29 086 498,66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5 541 902,05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23 544 596,61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28 491 498,66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5 537 352,05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22 954 146,61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28 491 498,66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5 537 352,05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22 954 146,61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28 491 498,66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5 537 352,05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22 954 146,61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21 882 813,55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4 351 666,18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17 531 147,37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1 703,23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6 606 585,11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1 185 289,10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5 421 296,01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590 450,00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ниями, органами управления государственными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421 634,87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421 634,87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127 265,13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127 265,13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108 389,83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1 165 010,17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108 389,83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1 165 010,17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номочий по поддержке сельскохозяйственного производства в Краснодарском крае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108 389,83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1 165 010,17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101 044,99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979 255,01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101 044,99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979 255,01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829 768,00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80 325,31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749 442,69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250 532,00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229 812,32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7 344,84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185 755,16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7 344,84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185 755,16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7 344,84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185 755,16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390 492,76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2 827 207,24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и иные комиссии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390 492,76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2 827 207,24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ведению учета граждан отдельных к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 в качестве нуждающихся в жилых пом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родителей, лиц, относившихся к категории 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тей-сирот и детей, оставшихся без попечения род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подлежащих обеспечению жилыми помещ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105 467,78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531 032,22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105 467,78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470 932,22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105 467,78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470 932,22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83 092,00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359 608,00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22 375,78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111 324,22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285 024,98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2 296 175,02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272 258,98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1 456 641,02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272 258,98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1 456 641,02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1 327 872,00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216 349,63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1 111 522,37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401 028,00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55 909,35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345 118,65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12 766,00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839 534,00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12 766,00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839 534,00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12 766,00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839 534,00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непрограммные направления деятел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менению) списков кандидатов в присяжные засед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тели федеральных судов общей юрисдикции в Ро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902 0105 7100651200 244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13 257 901,77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2 725 174,01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10 532 727,76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2 321 716,11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8 214 978,00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финансового управл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2 321 716,11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8 214 978,00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2 321 716,11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8 214 978,00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2 321 716,11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8 214 978,00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2 321 716,11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8 214 978,00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8 092 699,01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1 855 605,49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6 237 093,52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2 443 995,10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466 110,62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1 977 884,48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Щербино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2 721 207,66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403 457,90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2 317 749,76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116 392,49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966 007,51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116 392,49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918 307,51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116 392,49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918 307,51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116 392,49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918 307,51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794 743,35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92 843,36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701 899,99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239 956,65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23 549,13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216 407,52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36 608,25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36 608,25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11 091,75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11 091,75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1 638 807,66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287 065,41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1 351 742,25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1 347 507,66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287 065,41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1 060 442,25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1 347 507,66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287 065,41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1 060 442,25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1 347 507,66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287 065,41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1 060 442,25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1 034 912,65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224 061,63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810 851,02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312 595,01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63 003,78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249 591,23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207 446,75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207 446,75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62 653,25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62 653,25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902 0111 7100110420 870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53 969 927,17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8 797 064,84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45 172 862,33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4 331 221,84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448 325,32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3 882 896,52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Информатизация деятельности органов местного самоуправления (отраслевых (функциональных)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249 882,00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1 582 518,00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249 882,00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1 582 518,00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249 882,00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1 582 518,00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249 882,00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1 582 518,00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249 882,00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1 582 518,00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704 828,00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нальны) органов)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704 828,00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704 828,00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704 828,00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704 828,00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профессионального уровня сотрудн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35 938,00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279 412,00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праздничных дней и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35 938,00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279 412,00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234 412,00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234 412,00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234 412,00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902 0113 0100410040 330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циональных) органов) муниципального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902 0113 0100610060 244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1 098 371,84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144 033,32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954 338,52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1 098 371,84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144 033,32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954 338,52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981 371,84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49 052,22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932 319,62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981 371,84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49 052,22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932 319,62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981 371,84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49 052,22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932 319,62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94 981,10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22 018,90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94 981,10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22 018,90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1 576,00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90 907,10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19 792,90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национальных культур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гармонизации межн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отношений и развитию национальных культур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органов местного самоуправления 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38 568 917,00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7 502 356,34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31 066 560,66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ведению бухгалте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учета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14 938 917,00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3 005 355,92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11 933 561,08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14 938 917,00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3 005 355,92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11 933 561,08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14 049 117,00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2 867 326,05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11 181 790,95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14 049 117,00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2 867 326,05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11 181 790,95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10 789 075,88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2 328 482,08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8 460 593,80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3 258 341,12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538 543,97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2 719 797,15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138 029,87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746 870,13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138 029,87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746 870,13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111 825,88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641 074,12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26 203,99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105 796,01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4 497 000,42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19 132 999,58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4 497 000,42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18 435 399,58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4 497 000,42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18 435 399,58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4 497 000,42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18 435 399,58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22 932 400,00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4 497 000,42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18 435 399,58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 имуществом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3 385 398,33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281 872,81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3 103 525,52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902 0113 0300110070 244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2 863 298,33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281 872,81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2 581 425,52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2 863 298,33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281 872,81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2 581 425,52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2 862 298,33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281 022,81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2 581 275,52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2 862 298,33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281 022,81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2 581 275,52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2 294 122,39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144 928,52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2 149 193,87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568 175,94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136 094,29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432 081,65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"Социально-экономическое развитие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Инвестиционные и имиджевые мероприятия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инвестиционных и имиджевых мер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902 0113 0500110100 244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социально-ориентированных неко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мерческих организаций муниципального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социально-ориентированных некоммерч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реждений, государственных корпораций (комп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902 0113 0600210130 631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"Энергосбережение и повышение энергетической эффективности 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" на 2015-2017 годы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000 0113 0800000000 000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и повышение энергетической эффективности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000 0113 0800100000 000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блочно-модульных котельных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000 0113 0800110150 000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000 0113 0800110150 200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000 0113 0800110150 240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902 0113 0800110150 244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2 671 590,00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486 310,37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2 185 279,63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2 345 154,00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451 450,25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1 893 703,75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2 345 154,00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451 450,25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1 893 703,75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2 345 154,00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451 450,25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1 893 703,75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2 345 154,00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451 450,25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1 893 703,75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905 0113 1000210010 244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2 345 154,00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451 450,25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1 893 703,75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профессионального уровня сотрудн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165 236,00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18 760,12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146 475,88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165 236,00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18 760,12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146 475,88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156 436,00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18 742,71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137 693,29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156 436,00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18 742,71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137 693,29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156 436,00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18 742,71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137 693,29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8 782,59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8 782,59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3 722,59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циональных) органов) муниципального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905 0113 1000710060 244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Щербино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910 0113 7200210030 122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902 0113 9900154690 244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902 0204 9900110470 244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11 199 400,00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1 592 353,01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9 607 046,99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пожарная безопасность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11 199 400,00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1 592 353,01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9 607 046,99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без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населения на территории 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11 199 400,00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1 592 353,01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9 607 046,99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747 542,04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3 015 657,96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747 542,04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3 015 657,96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671 628,37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2 544 671,63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671 628,37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2 544 671,63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2 470 324,80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526 049,44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1 944 275,36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745 975,20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145 578,93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600 396,27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75 913,67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469 886,33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75 913,67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469 886,33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403 268,80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50 039,14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353 229,66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142 531,20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25 874,53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116 656,67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формированию и утверждению списков граждан, лишившихся жил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помещения в результате чрезвычайных ситуаций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902 0310 2800260070 244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формированию и утверждению списков граждан Российской Фед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рации, пострадавших в результате чрезвычайных ситуаций регионального и межмуниципального х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 на территории Краснодарского края, и чл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семей граждан Российской Федерации, поги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(умерших) в результате этих чрезвычайных ситуаций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902 0310 2800262600 244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"Аварийно-спасательное формирование" муниципального 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844 810,97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5 042 789,03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844 810,97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5 042 789,03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756 897,23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3 290 002,77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756 897,23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3 290 002,77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3 108 250,60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588 391,20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2 519 859,40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938 649,40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168 506,03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770 143,37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86 670,74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1 746 729,26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86 670,74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1 746 729,26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1 770 520,20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61 587,35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1 708 932,85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62 879,80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25 083,39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37 796,41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6 057,00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6 057,00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4 975,00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2 325,00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гражда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обороны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предупреждению и ликв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последствий чрезвычайных ситуаций и гр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жданской обороны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902 0310 2800410840 244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19 129 800,00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1 432 880,47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17 696 919,53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8 665 400,00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8 665 400,00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8 665 400,00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8 665 400,00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в сфере сельского х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сельского хозя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ниями, органами управления государственными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902 0405 0700110140 330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поддержке сельскохозяйственного производства в Краснодарском крае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нимателям, физическим лицам - производителям товаров, работ,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902 0405 0700260910 811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болезней животных, их лечению, отлову и содержанию безнадзорных животных, защите 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 от болезней, общих для человека и живо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в части регулирования численности безна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зорных животных на территории муниципальных образований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902 0405 0700261650 244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и ремонт автомобильных дорог общ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902 0409 7300110460 244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9 937 900,00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1 432 880,47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8 505 019,53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субъектов малого и среднего предпринимательства в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479 853,85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2 141 646,15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субъектов малого и среднего предприн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субъектов малого и среднего предприним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902 0412 0400110090 330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сфере малого и среднего предпринимательства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479 853,85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2 106 646,15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479 853,85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2 106 646,15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479 853,85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2 106 646,15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479 853,85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2 106 646,15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479 853,85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2 106 646,15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витие муниципального образования Щербиновский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 в сфере строительства, жилищно-коммунального хозяйства"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948 026,62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4 684 873,38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деятельности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муниципального образования Щербиновский район "Служба стро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заказчика"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948 026,62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4 684 873,38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948 026,62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4 684 873,38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947 801,62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4 460 998,38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947 801,62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4 460 998,38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4 154 200,00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757 816,68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3 396 383,32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189 984,94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1 064 615,06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 в сф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архитектуры и градостроительства"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902 0412 1700110540 244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7 253 200,00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газоснабжения населенных пунктов Ще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биновского района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подводящего газопровода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000 0502 0900110160 000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000 0502 0900110160 200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000 0502 0900110160 240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902 0502 0900110160 244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по реализации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программы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902 0502 0900610080 244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 деятельности в сфере обращения с тве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дыми коммунальными отходами на территории муниципального образования Щербиновского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деятел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сфере обращения с твердыми коммунал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отходами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604 595 788,94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121 286 285,11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483 309 503,83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183 262 284,39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46 732 511,57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136 529 772,82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"Энергосбережение и повышение энергетической эффективности 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" на 2015-2017 годы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999 936,20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24 046,29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975 889,91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и повышение энергетической эффективности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999 936,20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24 046,29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975 889,91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блочно-модульных котельных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999 936,20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24 046,29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975 889,91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999 936,20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24 046,29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975 889,91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999 936,20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24 046,29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975 889,91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925 0701 0800110150 612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999 936,20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24 046,29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975 889,91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182 252 348,19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46 708 465,28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135 543 882,91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182 242 348,19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46 708 465,28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135 533 882,91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43 871 917,49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13 330 969,82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30 540 947,67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43 871 917,49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13 330 969,82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30 540 947,67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43 871 917,49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13 330 969,82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30 540 947,67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42 509 332,36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12 885 074,96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29 624 257,40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1 362 585,13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445 894,86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916 690,27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925 0701 1100100599 612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000 0701 1100110230 610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925 0701 1100110230 612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прав на получение общедоступного и беспла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31 660 014,76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88 441 985,24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31 660 014,76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88 441 985,24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31 660 014,76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88 441 985,24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31 660 014,76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88 441 985,24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целях капитального ремонта государственного (муниципального) им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902 0701 1100162980 243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902 0701 1100162980 244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925 0701 1100410240 612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925 0701 1500110340 612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333 562 044,72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58 058 155,85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275 503 888,87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333 552 044,72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58 058 155,85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275 493 888,87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329 122 644,72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58 017 976,75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271 104 667,97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46 774 496,03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14 537 631,64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32 236 864,39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46 774 496,03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14 537 631,64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32 236 864,39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46 774 496,03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14 537 631,64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32 236 864,39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43 479 432,27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13 783 045,97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29 696 386,30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3 295 063,76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754 585,67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2 540 478,09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925 0702 1100200599 612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2 458 800,00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000 0702 1100210230 610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925 0702 1100210230 612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925 0702 1100253030 612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3 730 200,00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держки в виде компенсации расходов на оплату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жилых помещений, отопления и освещения педаг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3 381 700,00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3 381 700,00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3 381 700,00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3 381 700,00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прав на получение общедоступного и беспла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186 951 400,00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34 333 400,00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186 951 400,00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34 333 400,00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186 951 400,00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34 333 400,00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186 951 400,00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34 333 400,00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152 618 000,00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льготным питанием уч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925 0702 1100262370 612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902 0702 1100262980 243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47 307 350,00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47 307 350,00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902 0702 1100262980 244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чающихся, получающих начальное общее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вание в государственных и муниципальных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2 528 646,42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15 268 753,58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2 528 646,42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15 268 753,58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2 528 646,42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15 268 753,58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11002L3040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2 528 646,42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15 268 753,58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Краснодарского края "Развитие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11002S0600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11002S0600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11002S0600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11002S0600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40 179,10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1 989 220,90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40 179,10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948 020,90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40 179,10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948 020,90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40 179,10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948 020,90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925 0702 1100410240 612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40 179,10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948 020,90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материально-техническому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пунктов проведения экзаменов для государс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кам, участвующим в проведении указанной гос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итоговой аттестации, компенсации за работу по подготовке и проведению государстве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итоговой аттестации по образовательным пр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граммам основного общего и среднего общего 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925 0702 1100462500 612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предоставления общедоступного и бесплатного начального общего, основного общ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среднего общего образования по основным 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щеобразовательным программам в муниципальных образовательных организациях (приобретение 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тобусов и микроавтобусов для обеспечения подв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учащихся)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110R310860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110R310860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110R310860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110R310860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среднего общего образования по основным 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щеобразовательным программам в муниципальных образовательных организациях (приобретение 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тобусов и микроавтобусов для обеспечения подв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учащихся)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110R3S3240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925 0702 1500110340 612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55 457 828,83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10 994 769,18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44 463 059,65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31 400 628,83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6 761 703,41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24 638 925,42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обеспечению государственных гарантий реализ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прав на получение общедоступного и беспла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2 643 200,00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28 118 228,83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6 122 503,41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21 995 725,42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26 798 922,00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5 860 496,58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20 938 425,42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26 798 922,00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5 860 496,58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20 938 425,42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26 798 922,00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5 860 496,58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20 938 425,42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26 798 922,00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5 860 496,58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20 938 425,42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925 0703 1100300599 612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925 0703 1100310870 612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24 057 200,00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4 233 065,77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19 824 134,23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деятельности муниципальных 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24 015 200,00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4 226 065,77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19 789 134,23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22 858 600,00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3 995 755,00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18 862 845,00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22 858 600,00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3 995 755,00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18 862 845,00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22 858 600,00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3 995 755,00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18 862 845,00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22 858 600,00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3 995 755,00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18 862 845,00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149 994,00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491 206,00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149 994,00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491 206,00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149 994,00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491 206,00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149 994,00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491 206,00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80 316,77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324 283,23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80 316,77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324 283,23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80 316,77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324 283,23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80 316,77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324 283,23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926 0703 1200410300 340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5 628 610,00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492 361,53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5 136 248,47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2 860 310,00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492 361,53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2 367 948,47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деятельности учр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2 860 310,00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492 361,53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2 367 948,47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2 860 310,00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492 361,53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2 367 948,47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392 325,86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2 044 174,14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392 325,86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2 044 174,14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312 733,69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1 550 166,31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79 592,17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483 007,83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420 010,00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99 369,67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320 640,33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420 010,00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99 369,67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320 640,33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420 010,00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99 369,67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320 640,33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3 134,00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3 134,00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2 034,00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2 768 300,00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2 768 300,00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2 701 500,00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 в муниципальном образовании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929 0707 1600110360 113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обеспечению 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 детей в каникулярное время в профильных лагерях, организованных муниципальными общ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образовательными организациями Краснодарского края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925 0707 1600163110 612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 муниципального образования Ще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953 0707 1600210370 244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организации подвоза детей-сирот и 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родителей, наход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под опекой (попечительством), в приемных или патронатных семьях (в том числе кровных 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тей), к месту отдыха и обратно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953 0707 1600260840 244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несовершеннолетних в муниципальном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902 0707 1600310380 244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925 0707 1600310380 244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26 685 021,00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5 008 486,98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21 676 534,02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25 944 769,56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4 863 307,60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21 081 461,96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25 944 769,56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4 863 307,60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21 081 461,96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797 914,38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3 923 875,85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797 914,38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3 923 875,85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797 914,38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3 923 875,85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3 626 595,90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648 684,74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2 977 911,16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1 095 194,33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149 229,64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945 964,69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17 244 700,00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3 453 624,24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13 791 075,76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16 001 300,00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3 235 528,91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12 765 771,09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16 001 300,00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3 235 528,91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12 765 771,09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12 282 147,00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2 526 278,42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9 755 868,58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3 709 153,00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708 950,49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3 000 202,51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217 224,33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1 014 675,67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217 224,33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1 014 675,67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940 229,21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59 976,67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880 252,54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291 670,79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157 247,66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134 423,13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10 629,00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10 629,00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20,35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5 550,40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5 550,40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11 853,41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30 046,59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11 853,41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30 046,59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11 853,41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30 046,59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11 853,41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30 046,59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 (кредито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задолженность)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925 0709 1100410019 244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158 649,00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158 649,00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158 649,00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158 649,00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тупного и бесплатного образования в муниципал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дошкольных и общеобразовательных орган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2 900 914,76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2 900 914,76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2 900 914,76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2 520 890,93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2 139 605,69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761 309,07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761 309,07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740 251,44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145 179,38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595 072,06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740 251,44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145 179,38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595 072,06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726 151,44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136 179,38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589 972,06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726 151,44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136 179,38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589 972,06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726 151,44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136 179,38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589 972,06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557 720,00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108 798,85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448 921,15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168 431,44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27 380,53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141 050,91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11 897 960,00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1 906 603,20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9 991 356,80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1 669 963,28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8 860 036,72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1 669 963,28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8 860 036,72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1 669 963,28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8 720 236,72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10 360 200,00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1 669 963,28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8 690 236,72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8 631 800,00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1 424 345,23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7 207 454,77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8 631 800,00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1 424 345,23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7 207 454,77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1 082 944,95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5 440 355,05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23 486,17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91 013,83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295 914,11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1 674 085,89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1 706 262,38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236 648,55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1 469 613,83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1 706 262,38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236 648,55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1 469 613,83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1 499 501,72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135 614,00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1 363 887,72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206 760,66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101 034,55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105 726,11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22 137,62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8 969,50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13 168,12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22 137,62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8 969,50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13 168,12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12 999,12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9 756,12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6 388,50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5 038,50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(за исключением мероприятий по подключ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информационных технологий и оцифровки), комплектование и обеспечение 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хранности библиотечных фондов библиотек пос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лений, межпоселенческих библиотек и библиотек городского округа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926 0801 1200110200 244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комплектование и обеспечение сохранности библиотечных фондов библиотек поселений, ме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поселенческих библиотек и библиотек городского округа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12001S2960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организация, проведение и оформл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культурно-массовых мероприятий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926 0801 1200310290 244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1 367 960,00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236 639,92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1 131 320,08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1 319 960,00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236 639,92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1 083 320,08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1 319 960,00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236 639,92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1 083 320,08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1 219 060,00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230 821,98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988 238,02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1 219 060,00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230 821,98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988 238,02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1 219 060,00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230 821,98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988 238,02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936 298,00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183 795,16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752 502,84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282 762,00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47 026,82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235 735,18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5 600,06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89 482,00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70 132,00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70 132,00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70 132,00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 муниципального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926 0804 1500210350 244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55 453 000,00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9 155 311,17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46 297 688,83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лиц, замещавших выборные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лиц, замещавших выборные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902 1001 0600110120 312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1 071 956,70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5 388 543,30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45 921 100,00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7 586 777,14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38 334 322,86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3 735,18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43 964,82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3 735,18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43 964,82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3 735,18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43 964,82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311 264,82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2 867 035,18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311 264,82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2 867 035,18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обязательс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925 1004 1100160710 313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311 264,82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2 867 035,18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15 698 800,00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единовременного пособия 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тям-сиротам и детям, оставшимся без попечения родителей, и лицам из их числа на государстве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регистрацию права собственности (права п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жизненного наследуемого владения), в том числе на оплату услуг, необходимых для ее осуществл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за исключением жилых помещений, приобр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тенных за счет средств краевого бюджета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000 1004 1600460580 000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000 1004 1600460580 300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953 1004 1600460580 360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Красн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дарского края на выплату единовременного пос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бия на ремонт жилых помещений, принадлежащих детям-сиротам и детям, оставшимся без попечения родителей, и лицам из их числа на праве собстве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ности, по окончании пребывания в образовател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иных организациях, в том числе в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ниях социального обслуживания населения, пр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емных семьях, семьях опекунов (попечителей), а также по окончании службы в Вооруженных Силах Российской Федерации или по возвращении из 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реждений, исполняющих наказание в виде лиш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свободы, при их воз-вращении в указанные жилые помещения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000 1004 1600461020 000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000 1004 1600461020 300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953 1004 1600461020 360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16004R0820 412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412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7 271 777,14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19 724 522,86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26 996 300,00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7 271 777,14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19 724 522,86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ежемесячных дене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14 559 700,00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4 094 773,37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10 464 926,63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22 362,13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196 637,87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22 362,13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196 637,87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22 362,13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196 637,87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4 072 411,24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10 268 288,76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4 072 411,24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10 268 288,76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обязательс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953 1004 7600160670 313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4 072 411,24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10 268 288,76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ежемесячного вознаграждения, причитающегося приемным род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телям за оказание услуг по воспитанию приемных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11 819 100,00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3 177 003,77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8 642 096,23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36 016,53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141 283,47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36 016,53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141 283,47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36 016,53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141 283,47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11 641 800,00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3 140 987,24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8 500 812,76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953 1004 7600160680 360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11 641 800,00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3 140 987,24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8 500 812,76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ежемесячных дене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обязательс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953 1004 7600160720 313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953 1004 7600160730 360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3 071 400,00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496 577,33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2 574 822,67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78 501,18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356 998,82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78 501,18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356 998,82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выявлению обстоятельств, свидетел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ствующих о необходимости оказания детям-сиротам и детям, оставшимся без попечения род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лицам из числа детей-сирот и детей, оста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содействия в пр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одолении трудной жизненной ситуации, и осущ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им жилых помещений специализированн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жилищного фонда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78 501,18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356 998,82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78 501,18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282 698,82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78 501,18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282 698,82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61 174,18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216 225,82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17 327,00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66 473,00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2 635 900,00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418 076,15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2 217 823,85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2 635 900,00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418 076,15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2 217 823,85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организации и осуществлению де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327 913,27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1 671 286,73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301 373,37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1 481 826,63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301 373,37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1 481 826,63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240 062,72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1 129 537,28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413 600,00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61 310,65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352 289,35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188 560,10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188 560,10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188 560,10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организации и обеспечению отдыха и оздоровления детей (за 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организации отдыха детей в каник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лярное время)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90 162,88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546 537,12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81 435,64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431 764,36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81 435,64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431 764,36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64 477,80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329 722,20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16 957,84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102 042,16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8 727,24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114 772,76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8 727,24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114 772,76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8 727,24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114 772,76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28 322 502,53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6 984 191,03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21 338 311,50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1 947 569,75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5 657 330,25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7 604 900,00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1 947 569,75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5 657 330,25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функционирования 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 сферы физической культуры и спорта в муниципальном образовании Щербиновский район (капитальный ремонт, модернизация объектов 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спортивных учреждений)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929 1101 1300110220 612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спортивной инфраструктуры и укрепление материально-технической базы в целях обеспечения условий для занятий физической культурой и массовым спортом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929 1101 1300110770 612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выполнения муниципального задания учреждениями, подведомственными отделу по ф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культуре и спорту администрации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1 841 270,52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5 149 429,48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1 841 270,52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5 149 429,48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1 841 270,52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5 149 429,48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1 841 270,52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5 149 429,48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6 990 700,00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1 841 270,52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5 149 429,48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Единого календарного плана физкул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мероприятий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106 299,23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343 700,77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мероприятий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106 299,23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343 700,77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83 254,50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314 845,50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83 254,50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314 845,50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929 1101 1300310320 113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83 254,50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314 845,50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23 044,73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28 855,27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23 044,73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28 855,27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51 900,00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23 044,73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28 855,27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19 683 770,00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14 929 977,00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19 683 770,00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14 929 977,00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выполнения муниципального задания учреждениями, подведомственными отделу по ф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культуре и спорту администрации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19 683 770,00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14 929 977,00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19 276 070,00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14 522 277,00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19 276 070,00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14 522 277,00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19 276 070,00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14 522 277,00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19 276 070,00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14 522 277,00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13002S2820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1 033 832,53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282 828,28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751 004,25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1 033 832,53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282 828,28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751 004,25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орагнизационных вопросов для реализации муниципальной програ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1 033 832,53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282 828,28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751 004,25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1 025 732,53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279 128,28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746 604,25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1 025 732,53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279 128,28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746 604,25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1 025 732,53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279 128,28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746 604,25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787 813,00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240 066,12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547 746,88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237 919,53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39 062,16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198 857,37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внутреннего долга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долговых обязательств 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000 1301 1000410210 700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905 1301 1000410210 730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субъектов Российской Федерации и муниц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905 1401 1000510760 511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цит/профицит)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875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-26 041 830,76</w:t>
            </w:r>
          </w:p>
        </w:tc>
        <w:tc>
          <w:tcPr>
            <w:tcW w:w="1807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11 642 359,37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Pr="007E74C5" w:rsidRDefault="00EC2840" w:rsidP="00EC2840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840" w:rsidRPr="00E26A78" w:rsidRDefault="00EC2840" w:rsidP="00EC2840">
      <w:pPr>
        <w:pStyle w:val="ab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EC2840" w:rsidRPr="00901CE6" w:rsidRDefault="00EC2840" w:rsidP="00EC28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3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0"/>
        <w:gridCol w:w="913"/>
        <w:gridCol w:w="2772"/>
        <w:gridCol w:w="1985"/>
        <w:gridCol w:w="1984"/>
        <w:gridCol w:w="1859"/>
      </w:tblGrid>
      <w:tr w:rsidR="00EC2840" w:rsidRPr="00015EA0" w:rsidTr="002F0D96">
        <w:trPr>
          <w:trHeight w:val="670"/>
        </w:trPr>
        <w:tc>
          <w:tcPr>
            <w:tcW w:w="5260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источника фина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сирования дефицита бюджета по бюджетной классификации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EC2840" w:rsidRPr="00015EA0" w:rsidRDefault="00EC2840" w:rsidP="00EC2840">
      <w:pPr>
        <w:rPr>
          <w:sz w:val="2"/>
          <w:szCs w:val="2"/>
        </w:rPr>
      </w:pPr>
    </w:p>
    <w:tbl>
      <w:tblPr>
        <w:tblW w:w="14773" w:type="dxa"/>
        <w:tblInd w:w="93" w:type="dxa"/>
        <w:tblLook w:val="04A0"/>
      </w:tblPr>
      <w:tblGrid>
        <w:gridCol w:w="5260"/>
        <w:gridCol w:w="913"/>
        <w:gridCol w:w="2772"/>
        <w:gridCol w:w="1985"/>
        <w:gridCol w:w="1984"/>
        <w:gridCol w:w="1859"/>
      </w:tblGrid>
      <w:tr w:rsidR="00EC2840" w:rsidRPr="00015EA0" w:rsidTr="002F0D96">
        <w:trPr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26 041 830,76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-11 642 359,37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37 684 190,13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 в вал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в валюте Российской Фед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из других бюджетов бюджетной си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Российской Федерации в валюте Росси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9 866 830,76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-11 642 359,37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21 509 190,13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9 866 830,76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-11 642 359,37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21 509 190,13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-857 180 590,37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-186 574 537,72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-857 180 590,37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-186 574 537,72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-857 180 590,37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-186 574 537,72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-857 180 590,37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-186 574 537,72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867 047 421,13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174 932 178,35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867 047 421,13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174 932 178,35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867 047 421,13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174 932 178,35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867 047 421,13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174 932 178,35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EC2840" w:rsidRPr="00015EA0" w:rsidTr="002F0D96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2840" w:rsidRPr="00015EA0" w:rsidRDefault="00EC2840" w:rsidP="002F0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2840" w:rsidRPr="00015EA0" w:rsidRDefault="00EC2840" w:rsidP="002F0D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EC2840" w:rsidRDefault="00EC2840" w:rsidP="00EC284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2840" w:rsidRDefault="00EC2840" w:rsidP="00EC2840">
      <w:pPr>
        <w:rPr>
          <w:rFonts w:ascii="Times New Roman" w:hAnsi="Times New Roman" w:cs="Times New Roman"/>
          <w:sz w:val="28"/>
          <w:szCs w:val="28"/>
        </w:rPr>
      </w:pPr>
    </w:p>
    <w:p w:rsidR="00EC2840" w:rsidRPr="00B4090A" w:rsidRDefault="00EC2840" w:rsidP="00EC2840">
      <w:pPr>
        <w:rPr>
          <w:rFonts w:ascii="Times New Roman" w:hAnsi="Times New Roman" w:cs="Times New Roman"/>
          <w:sz w:val="28"/>
          <w:szCs w:val="28"/>
        </w:rPr>
      </w:pPr>
    </w:p>
    <w:p w:rsidR="00EC2840" w:rsidRDefault="00EC2840" w:rsidP="00EC284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главы</w:t>
      </w:r>
    </w:p>
    <w:p w:rsidR="00EC2840" w:rsidRDefault="00EC2840" w:rsidP="00EC284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EC2840" w:rsidRDefault="00EC2840" w:rsidP="00EC284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 район, начальник</w:t>
      </w:r>
    </w:p>
    <w:p w:rsidR="00EC2840" w:rsidRPr="009A09F0" w:rsidRDefault="00EC2840" w:rsidP="00EC284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управления</w:t>
      </w:r>
    </w:p>
    <w:p w:rsidR="00EC2840" w:rsidRPr="009A09F0" w:rsidRDefault="00EC2840" w:rsidP="00EC284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муниципального</w:t>
      </w:r>
    </w:p>
    <w:p w:rsidR="00EC2840" w:rsidRPr="009A09F0" w:rsidRDefault="00EC2840" w:rsidP="00EC284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Щербиновский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Т.В. Кимлач</w:t>
      </w:r>
    </w:p>
    <w:p w:rsidR="00EC2840" w:rsidRPr="00202EC3" w:rsidRDefault="00EC2840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2840" w:rsidRPr="00202EC3" w:rsidSect="00EC284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autoHyphenation/>
  <w:hyphenationZone w:val="357"/>
  <w:characterSpacingControl w:val="doNotCompress"/>
  <w:compat>
    <w:useFELayout/>
  </w:compat>
  <w:rsids>
    <w:rsidRoot w:val="002E3D2A"/>
    <w:rsid w:val="00001EED"/>
    <w:rsid w:val="0004337E"/>
    <w:rsid w:val="0006712C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5E2D4E"/>
    <w:rsid w:val="00656AF2"/>
    <w:rsid w:val="00666BF0"/>
    <w:rsid w:val="0067262D"/>
    <w:rsid w:val="006A112F"/>
    <w:rsid w:val="006E3E67"/>
    <w:rsid w:val="00725A31"/>
    <w:rsid w:val="007568BD"/>
    <w:rsid w:val="00792364"/>
    <w:rsid w:val="00795269"/>
    <w:rsid w:val="00805370"/>
    <w:rsid w:val="00816BC1"/>
    <w:rsid w:val="00816CB1"/>
    <w:rsid w:val="008561E8"/>
    <w:rsid w:val="008754D6"/>
    <w:rsid w:val="00883C73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0040E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479B8"/>
    <w:rsid w:val="00E7790C"/>
    <w:rsid w:val="00EB4C08"/>
    <w:rsid w:val="00EC2840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paragraph" w:styleId="1">
    <w:name w:val="heading 1"/>
    <w:basedOn w:val="a"/>
    <w:next w:val="a"/>
    <w:link w:val="10"/>
    <w:qFormat/>
    <w:rsid w:val="005E2D4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D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5E2D4E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E2D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d">
    <w:name w:val="Table Grid"/>
    <w:basedOn w:val="a1"/>
    <w:uiPriority w:val="59"/>
    <w:rsid w:val="00EC28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EC28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EC2840"/>
    <w:rPr>
      <w:rFonts w:eastAsiaTheme="minorHAnsi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EC28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EC2840"/>
    <w:rPr>
      <w:rFonts w:eastAsiaTheme="minorHAnsi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EC2840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basedOn w:val="a0"/>
    <w:uiPriority w:val="99"/>
    <w:semiHidden/>
    <w:unhideWhenUsed/>
    <w:rsid w:val="00EC2840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EC2840"/>
    <w:rPr>
      <w:color w:val="800080"/>
      <w:u w:val="single"/>
    </w:rPr>
  </w:style>
  <w:style w:type="paragraph" w:customStyle="1" w:styleId="xl64">
    <w:name w:val="xl64"/>
    <w:basedOn w:val="a"/>
    <w:rsid w:val="00EC28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EC2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EC284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EC28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EC284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EC284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EC284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EC284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EC284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5">
    <w:name w:val="No Spacing"/>
    <w:uiPriority w:val="1"/>
    <w:qFormat/>
    <w:rsid w:val="00EC284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96749-5A64-4220-BB69-5F650EA58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89</Pages>
  <Words>26045</Words>
  <Characters>148460</Characters>
  <Application>Microsoft Office Word</Application>
  <DocSecurity>0</DocSecurity>
  <Lines>1237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Елена Аникина</cp:lastModifiedBy>
  <cp:revision>4</cp:revision>
  <cp:lastPrinted>2021-09-24T12:30:00Z</cp:lastPrinted>
  <dcterms:created xsi:type="dcterms:W3CDTF">2021-09-24T07:05:00Z</dcterms:created>
  <dcterms:modified xsi:type="dcterms:W3CDTF">2021-09-28T06:23:00Z</dcterms:modified>
</cp:coreProperties>
</file>